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6B" w:rsidRPr="00AE45F4" w:rsidRDefault="00AE45F4" w:rsidP="00AE45F4">
      <w:pPr>
        <w:jc w:val="center"/>
        <w:rPr>
          <w:rFonts w:asciiTheme="majorHAnsi" w:hAnsiTheme="majorHAnsi"/>
          <w:b/>
          <w:sz w:val="24"/>
          <w:szCs w:val="24"/>
        </w:rPr>
      </w:pPr>
      <w:r w:rsidRPr="00AE45F4">
        <w:rPr>
          <w:rFonts w:asciiTheme="majorHAnsi" w:hAnsiTheme="majorHAnsi"/>
          <w:b/>
          <w:smallCaps/>
          <w:sz w:val="24"/>
          <w:szCs w:val="24"/>
        </w:rPr>
        <w:t>Destruction du Renard roux</w:t>
      </w:r>
      <w:r w:rsidRPr="00AE45F4">
        <w:rPr>
          <w:rFonts w:asciiTheme="majorHAnsi" w:hAnsiTheme="majorHAnsi"/>
          <w:b/>
          <w:sz w:val="24"/>
          <w:szCs w:val="24"/>
        </w:rPr>
        <w:t xml:space="preserve"> </w:t>
      </w:r>
      <w:r w:rsidRPr="00AE45F4">
        <w:rPr>
          <w:rFonts w:asciiTheme="majorHAnsi" w:hAnsiTheme="majorHAnsi"/>
          <w:b/>
          <w:i/>
          <w:sz w:val="24"/>
          <w:szCs w:val="24"/>
        </w:rPr>
        <w:t xml:space="preserve">Vulpes </w:t>
      </w:r>
      <w:proofErr w:type="spellStart"/>
      <w:r w:rsidRPr="00AE45F4">
        <w:rPr>
          <w:rFonts w:asciiTheme="majorHAnsi" w:hAnsiTheme="majorHAnsi"/>
          <w:b/>
          <w:i/>
          <w:sz w:val="24"/>
          <w:szCs w:val="24"/>
        </w:rPr>
        <w:t>vulpes</w:t>
      </w:r>
      <w:proofErr w:type="spellEnd"/>
      <w:r w:rsidRPr="00AE45F4">
        <w:rPr>
          <w:rFonts w:asciiTheme="majorHAnsi" w:hAnsiTheme="majorHAnsi"/>
          <w:b/>
          <w:sz w:val="24"/>
          <w:szCs w:val="24"/>
        </w:rPr>
        <w:t xml:space="preserve"> </w:t>
      </w:r>
      <w:r w:rsidRPr="00AE45F4">
        <w:rPr>
          <w:rFonts w:asciiTheme="majorHAnsi" w:hAnsiTheme="majorHAnsi"/>
          <w:b/>
          <w:smallCaps/>
          <w:sz w:val="24"/>
          <w:szCs w:val="24"/>
        </w:rPr>
        <w:t>dans le département de Saône-et-Loire</w:t>
      </w:r>
    </w:p>
    <w:p w:rsidR="00AE45F4" w:rsidRPr="00AE45F4" w:rsidRDefault="00AE45F4" w:rsidP="00AE45F4">
      <w:pPr>
        <w:pStyle w:val="Sansinterligne"/>
        <w:jc w:val="center"/>
        <w:rPr>
          <w:rFonts w:asciiTheme="majorHAnsi" w:hAnsiTheme="majorHAnsi"/>
        </w:rPr>
      </w:pPr>
    </w:p>
    <w:p w:rsidR="00AE45F4" w:rsidRPr="00AE45F4" w:rsidRDefault="00AE45F4" w:rsidP="00AE45F4">
      <w:pPr>
        <w:pStyle w:val="Sansinterligne"/>
        <w:jc w:val="center"/>
        <w:rPr>
          <w:rFonts w:asciiTheme="majorHAnsi" w:hAnsiTheme="majorHAnsi"/>
        </w:rPr>
      </w:pPr>
      <w:r w:rsidRPr="00AE45F4">
        <w:rPr>
          <w:rFonts w:asciiTheme="majorHAnsi" w:hAnsiTheme="majorHAnsi"/>
        </w:rPr>
        <w:t>Chiffres transmis par la Direction départementale des territoires - DDT 71</w:t>
      </w:r>
    </w:p>
    <w:p w:rsidR="00AE45F4" w:rsidRPr="00AE45F4" w:rsidRDefault="00AE45F4" w:rsidP="00AE45F4">
      <w:pPr>
        <w:pStyle w:val="Sansinterligne"/>
        <w:jc w:val="center"/>
        <w:rPr>
          <w:rFonts w:asciiTheme="majorHAnsi" w:hAnsiTheme="majorHAnsi"/>
        </w:rPr>
      </w:pPr>
      <w:r w:rsidRPr="00AE45F4">
        <w:rPr>
          <w:rFonts w:asciiTheme="majorHAnsi" w:hAnsiTheme="majorHAnsi"/>
        </w:rPr>
        <w:t>(</w:t>
      </w:r>
      <w:proofErr w:type="gramStart"/>
      <w:r w:rsidRPr="00AE45F4">
        <w:rPr>
          <w:rFonts w:asciiTheme="majorHAnsi" w:hAnsiTheme="majorHAnsi"/>
        </w:rPr>
        <w:t>courriers</w:t>
      </w:r>
      <w:proofErr w:type="gramEnd"/>
      <w:r w:rsidRPr="00AE45F4">
        <w:rPr>
          <w:rFonts w:asciiTheme="majorHAnsi" w:hAnsiTheme="majorHAnsi"/>
        </w:rPr>
        <w:t xml:space="preserve"> des 4 et </w:t>
      </w:r>
      <w:r>
        <w:rPr>
          <w:rFonts w:asciiTheme="majorHAnsi" w:hAnsiTheme="majorHAnsi"/>
        </w:rPr>
        <w:t>14</w:t>
      </w:r>
      <w:r w:rsidRPr="00AE45F4">
        <w:rPr>
          <w:rFonts w:asciiTheme="majorHAnsi" w:hAnsiTheme="majorHAnsi"/>
        </w:rPr>
        <w:t xml:space="preserve"> janvier 2016)</w:t>
      </w:r>
    </w:p>
    <w:p w:rsidR="00AE45F4" w:rsidRPr="00AE45F4" w:rsidRDefault="00AE45F4" w:rsidP="00AE45F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AE45F4" w:rsidRDefault="00AE45F4" w:rsidP="00AE45F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9E259D" w:rsidRDefault="009E259D" w:rsidP="00AE45F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9E259D" w:rsidRDefault="009E259D" w:rsidP="00AE45F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9E259D">
        <w:rPr>
          <w:rFonts w:ascii="Times New Roman" w:hAnsi="Times New Roman" w:cs="Times New Roman"/>
          <w:sz w:val="24"/>
          <w:szCs w:val="24"/>
          <w:u w:val="single"/>
        </w:rPr>
        <w:t>Battues organis</w:t>
      </w:r>
      <w:r w:rsidR="00182C6E">
        <w:rPr>
          <w:rFonts w:ascii="Times New Roman" w:hAnsi="Times New Roman" w:cs="Times New Roman"/>
          <w:sz w:val="24"/>
          <w:szCs w:val="24"/>
          <w:u w:val="single"/>
        </w:rPr>
        <w:t>ées par les lieutenants de louve</w:t>
      </w:r>
      <w:r w:rsidRPr="009E259D">
        <w:rPr>
          <w:rFonts w:ascii="Times New Roman" w:hAnsi="Times New Roman" w:cs="Times New Roman"/>
          <w:sz w:val="24"/>
          <w:szCs w:val="24"/>
          <w:u w:val="single"/>
        </w:rPr>
        <w:t>terie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9E259D" w:rsidRDefault="009E259D" w:rsidP="00AE45F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9E259D" w:rsidRDefault="009E259D" w:rsidP="00AE45F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 : 113 renards, dont 84 à l’est de la Saône.</w:t>
      </w:r>
    </w:p>
    <w:p w:rsidR="009E259D" w:rsidRDefault="009E259D" w:rsidP="00AE45F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 : 142 renards, dont 126 à l’est de la Saône</w:t>
      </w:r>
    </w:p>
    <w:p w:rsidR="009E259D" w:rsidRDefault="009E259D" w:rsidP="00AE45F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9E259D" w:rsidRDefault="009E259D" w:rsidP="00AE45F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9E259D">
        <w:rPr>
          <w:rFonts w:ascii="Times New Roman" w:hAnsi="Times New Roman" w:cs="Times New Roman"/>
          <w:sz w:val="24"/>
          <w:szCs w:val="24"/>
          <w:u w:val="single"/>
        </w:rPr>
        <w:t>Destructions à tir par les particuliers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9E259D" w:rsidRDefault="009E259D" w:rsidP="00AE45F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9E259D" w:rsidRDefault="00182C6E" w:rsidP="00AE45F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 : 143 </w:t>
      </w:r>
      <w:r w:rsidR="00285D0C">
        <w:rPr>
          <w:rFonts w:ascii="Times New Roman" w:hAnsi="Times New Roman" w:cs="Times New Roman"/>
          <w:sz w:val="24"/>
          <w:szCs w:val="24"/>
        </w:rPr>
        <w:t xml:space="preserve">renards </w:t>
      </w:r>
      <w:r>
        <w:rPr>
          <w:rFonts w:ascii="Times New Roman" w:hAnsi="Times New Roman" w:cs="Times New Roman"/>
          <w:sz w:val="24"/>
          <w:szCs w:val="24"/>
        </w:rPr>
        <w:t>(arrondissement d’Autun) + 342 (Chalon-sur</w:t>
      </w:r>
      <w:r w:rsidR="00285D0C">
        <w:rPr>
          <w:rFonts w:ascii="Times New Roman" w:hAnsi="Times New Roman" w:cs="Times New Roman"/>
          <w:sz w:val="24"/>
          <w:szCs w:val="24"/>
        </w:rPr>
        <w:t>-Saône) + 299 (Charolles) + </w:t>
      </w:r>
      <w:r>
        <w:rPr>
          <w:rFonts w:ascii="Times New Roman" w:hAnsi="Times New Roman" w:cs="Times New Roman"/>
          <w:sz w:val="24"/>
          <w:szCs w:val="24"/>
        </w:rPr>
        <w:t xml:space="preserve">345 (Mâcon) + 626 (Louhans) = </w:t>
      </w:r>
      <w:r w:rsidR="00285D0C">
        <w:rPr>
          <w:rFonts w:ascii="Times New Roman" w:hAnsi="Times New Roman" w:cs="Times New Roman"/>
          <w:sz w:val="24"/>
          <w:szCs w:val="24"/>
        </w:rPr>
        <w:t>1755 renards.</w:t>
      </w:r>
    </w:p>
    <w:p w:rsidR="009E259D" w:rsidRDefault="009E259D" w:rsidP="00AE45F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9E259D" w:rsidRDefault="009E259D" w:rsidP="00AE45F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9E259D">
        <w:rPr>
          <w:rFonts w:ascii="Times New Roman" w:hAnsi="Times New Roman" w:cs="Times New Roman"/>
          <w:sz w:val="24"/>
          <w:szCs w:val="24"/>
          <w:u w:val="single"/>
        </w:rPr>
        <w:t>Vénerie sous terre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9E259D" w:rsidRDefault="009E259D" w:rsidP="00AE45F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9E259D" w:rsidRDefault="00182C6E" w:rsidP="00AE45F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 : 2443 renards</w:t>
      </w:r>
      <w:r w:rsidR="00285D0C">
        <w:rPr>
          <w:rFonts w:ascii="Times New Roman" w:hAnsi="Times New Roman" w:cs="Times New Roman"/>
          <w:sz w:val="24"/>
          <w:szCs w:val="24"/>
        </w:rPr>
        <w:t xml:space="preserve"> (chiffre transmis par l’association départementale des équipages de vénerie sous terre de S.-et-L.).</w:t>
      </w:r>
    </w:p>
    <w:p w:rsidR="009E259D" w:rsidRPr="00AE45F4" w:rsidRDefault="009E259D" w:rsidP="00AE45F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9E259D" w:rsidRDefault="009E259D" w:rsidP="00AE45F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9E259D">
        <w:rPr>
          <w:rFonts w:ascii="Times New Roman" w:hAnsi="Times New Roman" w:cs="Times New Roman"/>
          <w:sz w:val="24"/>
          <w:szCs w:val="24"/>
          <w:u w:val="single"/>
        </w:rPr>
        <w:t>Piégeage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9E259D" w:rsidRDefault="009E259D" w:rsidP="00AE45F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AE45F4" w:rsidRDefault="00AE45F4" w:rsidP="00AE45F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Piégeage 2012-2013 : 3604 renards</w:t>
      </w:r>
    </w:p>
    <w:p w:rsidR="00AE45F4" w:rsidRDefault="00AE45F4" w:rsidP="00AE45F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Piégeage 2013-2014 : 3112 renards</w:t>
      </w:r>
    </w:p>
    <w:p w:rsidR="00AE45F4" w:rsidRPr="00AE45F4" w:rsidRDefault="00AE45F4" w:rsidP="00AE45F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Piégeage 2014-2015 : 3538 renards</w:t>
      </w:r>
    </w:p>
    <w:p w:rsidR="00AE45F4" w:rsidRDefault="00AE45F4" w:rsidP="00AE45F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182C6E" w:rsidRDefault="00182C6E" w:rsidP="00AE45F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182C6E">
        <w:rPr>
          <w:rFonts w:ascii="Times New Roman" w:hAnsi="Times New Roman" w:cs="Times New Roman"/>
          <w:sz w:val="24"/>
          <w:szCs w:val="24"/>
          <w:u w:val="single"/>
        </w:rPr>
        <w:t>Chasse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182C6E" w:rsidRDefault="00182C6E" w:rsidP="00AE45F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182C6E" w:rsidRDefault="00182C6E" w:rsidP="00AE45F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2013-2014 : 2287 renards « auraient été prélevés sur un minimum de 278 communes » (enquête de la fédération départementale des chasseurs auprès des responsables des territoires de chasse</w:t>
      </w:r>
      <w:r w:rsidR="00285D0C">
        <w:rPr>
          <w:rFonts w:ascii="Times New Roman" w:hAnsi="Times New Roman" w:cs="Times New Roman"/>
          <w:sz w:val="24"/>
          <w:szCs w:val="24"/>
        </w:rPr>
        <w:t>. Le département compte 572 communes</w:t>
      </w:r>
      <w:r>
        <w:rPr>
          <w:rFonts w:ascii="Times New Roman" w:hAnsi="Times New Roman" w:cs="Times New Roman"/>
          <w:sz w:val="24"/>
          <w:szCs w:val="24"/>
        </w:rPr>
        <w:t>)</w:t>
      </w:r>
      <w:r w:rsidR="00285D0C">
        <w:rPr>
          <w:rFonts w:ascii="Times New Roman" w:hAnsi="Times New Roman" w:cs="Times New Roman"/>
          <w:sz w:val="24"/>
          <w:szCs w:val="24"/>
        </w:rPr>
        <w:t>.</w:t>
      </w:r>
    </w:p>
    <w:p w:rsidR="00285D0C" w:rsidRDefault="00285D0C" w:rsidP="00AE45F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285D0C" w:rsidRDefault="00285D0C" w:rsidP="00AE45F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285D0C" w:rsidRDefault="00285D0C" w:rsidP="00AE45F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285D0C" w:rsidRDefault="00285D0C" w:rsidP="00285D0C">
      <w:pPr>
        <w:pStyle w:val="Sansinterligne"/>
        <w:jc w:val="right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Patrick </w:t>
      </w:r>
      <w:r w:rsidRPr="00285D0C">
        <w:rPr>
          <w:rFonts w:ascii="Times New Roman" w:hAnsi="Times New Roman" w:cs="Times New Roman"/>
          <w:smallCaps/>
          <w:sz w:val="24"/>
          <w:szCs w:val="24"/>
        </w:rPr>
        <w:t>Janin</w:t>
      </w:r>
    </w:p>
    <w:p w:rsidR="00285D0C" w:rsidRPr="00285D0C" w:rsidRDefault="00285D0C" w:rsidP="00285D0C">
      <w:pPr>
        <w:pStyle w:val="Sansinterligne"/>
        <w:jc w:val="right"/>
        <w:rPr>
          <w:rFonts w:ascii="Times New Roman" w:hAnsi="Times New Roman" w:cs="Times New Roman"/>
          <w:sz w:val="24"/>
          <w:szCs w:val="24"/>
        </w:rPr>
      </w:pPr>
      <w:r w:rsidRPr="00285D0C">
        <w:rPr>
          <w:rFonts w:ascii="Times New Roman" w:hAnsi="Times New Roman" w:cs="Times New Roman"/>
          <w:sz w:val="24"/>
          <w:szCs w:val="24"/>
        </w:rPr>
        <w:t>15 janvier 2016</w:t>
      </w:r>
    </w:p>
    <w:sectPr w:rsidR="00285D0C" w:rsidRPr="00285D0C" w:rsidSect="00145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AE45F4"/>
    <w:rsid w:val="00145C6B"/>
    <w:rsid w:val="00182C6E"/>
    <w:rsid w:val="00285D0C"/>
    <w:rsid w:val="007A13F7"/>
    <w:rsid w:val="009E259D"/>
    <w:rsid w:val="00AE4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C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E45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Pat</cp:lastModifiedBy>
  <cp:revision>2</cp:revision>
  <dcterms:created xsi:type="dcterms:W3CDTF">2016-01-15T14:50:00Z</dcterms:created>
  <dcterms:modified xsi:type="dcterms:W3CDTF">2016-01-15T15:19:00Z</dcterms:modified>
</cp:coreProperties>
</file>